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10" w:rsidRPr="000414A2" w:rsidRDefault="002A1410" w:rsidP="002A1410">
      <w:pPr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0414A2">
        <w:rPr>
          <w:rFonts w:cs="Arial"/>
          <w:b/>
          <w:sz w:val="36"/>
          <w:szCs w:val="36"/>
        </w:rPr>
        <w:t>Characteristics of an Ideal Student</w:t>
      </w:r>
    </w:p>
    <w:p w:rsidR="00791303" w:rsidRDefault="00791303" w:rsidP="002A1410">
      <w:pPr>
        <w:rPr>
          <w:rFonts w:cs="Arial"/>
          <w:b/>
          <w:sz w:val="28"/>
          <w:szCs w:val="28"/>
        </w:rPr>
      </w:pPr>
    </w:p>
    <w:p w:rsidR="002A1410" w:rsidRDefault="002A1410" w:rsidP="002A1410">
      <w:pPr>
        <w:rPr>
          <w:rFonts w:cs="Arial"/>
          <w:b/>
          <w:sz w:val="28"/>
          <w:szCs w:val="28"/>
        </w:rPr>
      </w:pPr>
      <w:r w:rsidRPr="00B51933">
        <w:rPr>
          <w:rFonts w:cs="Arial"/>
          <w:b/>
          <w:sz w:val="28"/>
          <w:szCs w:val="28"/>
        </w:rPr>
        <w:t>Part 1:</w:t>
      </w:r>
      <w:r w:rsidR="00791303">
        <w:rPr>
          <w:rFonts w:cs="Arial"/>
          <w:b/>
          <w:sz w:val="28"/>
          <w:szCs w:val="28"/>
        </w:rPr>
        <w:t xml:space="preserve"> Complete I</w:t>
      </w:r>
      <w:r>
        <w:rPr>
          <w:rFonts w:cs="Arial"/>
          <w:b/>
          <w:sz w:val="28"/>
          <w:szCs w:val="28"/>
        </w:rPr>
        <w:t>ndividually:</w:t>
      </w:r>
    </w:p>
    <w:p w:rsidR="002A1410" w:rsidRPr="00B51933" w:rsidRDefault="002A1410" w:rsidP="002A1410">
      <w:pPr>
        <w:rPr>
          <w:rFonts w:cs="Arial"/>
          <w:b/>
          <w:szCs w:val="20"/>
        </w:rPr>
      </w:pPr>
    </w:p>
    <w:p w:rsidR="002A1410" w:rsidRPr="000414A2" w:rsidRDefault="002A1410" w:rsidP="0079130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414A2">
        <w:rPr>
          <w:rFonts w:ascii="Arial" w:hAnsi="Arial" w:cs="Arial"/>
          <w:sz w:val="24"/>
        </w:rPr>
        <w:t xml:space="preserve">Brainstorm </w:t>
      </w:r>
      <w:r w:rsidRPr="000414A2">
        <w:rPr>
          <w:rFonts w:ascii="Arial" w:hAnsi="Arial" w:cs="Arial"/>
          <w:b/>
          <w:sz w:val="24"/>
        </w:rPr>
        <w:t>specific behaviors</w:t>
      </w:r>
      <w:r w:rsidRPr="000414A2">
        <w:rPr>
          <w:rFonts w:ascii="Arial" w:hAnsi="Arial" w:cs="Arial"/>
          <w:sz w:val="24"/>
        </w:rPr>
        <w:t xml:space="preserve"> you would like to see students demonstrate. Think about engagement, social, and emotional behaviors students need to be successful in school.  </w:t>
      </w:r>
      <w:r>
        <w:rPr>
          <w:rFonts w:ascii="Arial" w:hAnsi="Arial" w:cs="Arial"/>
          <w:sz w:val="24"/>
        </w:rPr>
        <w:t>Be precise</w:t>
      </w:r>
      <w:r w:rsidRPr="000414A2">
        <w:rPr>
          <w:rFonts w:ascii="Arial" w:hAnsi="Arial" w:cs="Arial"/>
          <w:sz w:val="24"/>
        </w:rPr>
        <w:t xml:space="preserve"> so anyone could look at a student and know if s/he</w:t>
      </w:r>
      <w:r>
        <w:rPr>
          <w:rFonts w:ascii="Arial" w:hAnsi="Arial" w:cs="Arial"/>
          <w:sz w:val="24"/>
        </w:rPr>
        <w:t xml:space="preserve"> were engaging in the behavior</w:t>
      </w:r>
      <w:r w:rsidRPr="000414A2">
        <w:rPr>
          <w:rFonts w:ascii="Arial" w:hAnsi="Arial" w:cs="Arial"/>
          <w:sz w:val="24"/>
        </w:rPr>
        <w:t>.</w:t>
      </w:r>
      <w:r w:rsidRPr="000414A2">
        <w:rPr>
          <w:rFonts w:ascii="Arial" w:hAnsi="Arial" w:cs="Arial"/>
        </w:rPr>
        <w:t xml:space="preserve"> </w:t>
      </w:r>
    </w:p>
    <w:p w:rsidR="002A1410" w:rsidRPr="000414A2" w:rsidRDefault="002A1410" w:rsidP="0079130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414A2">
        <w:rPr>
          <w:rFonts w:ascii="Arial" w:hAnsi="Arial" w:cs="Arial"/>
          <w:sz w:val="24"/>
        </w:rPr>
        <w:t>Write the behaviors below.</w:t>
      </w:r>
    </w:p>
    <w:p w:rsidR="002A1410" w:rsidRPr="000414A2" w:rsidRDefault="002A1410" w:rsidP="002A1410">
      <w:pPr>
        <w:rPr>
          <w:rFonts w:cs="Arial"/>
          <w:sz w:val="12"/>
          <w:szCs w:val="12"/>
        </w:rPr>
      </w:pPr>
    </w:p>
    <w:p w:rsidR="002A1410" w:rsidRPr="00B51933" w:rsidRDefault="002A1410" w:rsidP="002A1410">
      <w:pPr>
        <w:jc w:val="center"/>
        <w:rPr>
          <w:rFonts w:cs="Arial"/>
          <w:i/>
          <w:sz w:val="24"/>
        </w:rPr>
      </w:pPr>
      <w:r w:rsidRPr="00B51933">
        <w:rPr>
          <w:rFonts w:cs="Arial"/>
          <w:b/>
          <w:i/>
          <w:sz w:val="24"/>
        </w:rPr>
        <w:t>Examples:</w:t>
      </w:r>
      <w:r w:rsidRPr="00B51933">
        <w:rPr>
          <w:rFonts w:cs="Arial"/>
          <w:i/>
          <w:sz w:val="24"/>
        </w:rPr>
        <w:t xml:space="preserve"> Acknowledges responsibility for own behavior; Speaks out when others are bullied; Asks for help with an assignment.</w:t>
      </w:r>
    </w:p>
    <w:p w:rsidR="002A1410" w:rsidRPr="000414A2" w:rsidRDefault="002A1410" w:rsidP="002A1410">
      <w:pPr>
        <w:rPr>
          <w:rFonts w:cs="Arial"/>
          <w:szCs w:val="20"/>
        </w:rPr>
      </w:pPr>
    </w:p>
    <w:p w:rsidR="002A1410" w:rsidRPr="000414A2" w:rsidRDefault="002A1410" w:rsidP="002A1410">
      <w:pPr>
        <w:rPr>
          <w:rFonts w:cs="Arial"/>
        </w:rPr>
      </w:pPr>
    </w:p>
    <w:p w:rsidR="002A1410" w:rsidRDefault="002A1410" w:rsidP="002A1410">
      <w:pPr>
        <w:rPr>
          <w:rFonts w:cs="Arial"/>
        </w:rPr>
      </w:pPr>
    </w:p>
    <w:p w:rsidR="002A1410" w:rsidRPr="000414A2" w:rsidRDefault="002A1410" w:rsidP="002A1410">
      <w:pPr>
        <w:rPr>
          <w:rFonts w:cs="Arial"/>
        </w:rPr>
      </w:pPr>
    </w:p>
    <w:p w:rsidR="002A1410" w:rsidRPr="000414A2" w:rsidRDefault="002A1410" w:rsidP="002A1410">
      <w:pPr>
        <w:rPr>
          <w:rFonts w:cs="Arial"/>
          <w:sz w:val="12"/>
          <w:szCs w:val="12"/>
        </w:rPr>
      </w:pPr>
    </w:p>
    <w:p w:rsidR="002A1410" w:rsidRPr="000414A2" w:rsidRDefault="001C3D8E" w:rsidP="002A141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154305</wp:posOffset>
                </wp:positionV>
                <wp:extent cx="6487795" cy="10795"/>
                <wp:effectExtent l="0" t="0" r="27305" b="27305"/>
                <wp:wrapNone/>
                <wp:docPr id="7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7795" cy="107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EBF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3pt;margin-top:12.15pt;width:510.8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" strokeweight="2pt"/>
            </w:pict>
          </mc:Fallback>
        </mc:AlternateContent>
      </w:r>
    </w:p>
    <w:p w:rsidR="002A1410" w:rsidRPr="000414A2" w:rsidRDefault="002A1410" w:rsidP="002A1410">
      <w:pPr>
        <w:rPr>
          <w:rFonts w:cs="Arial"/>
          <w:b/>
          <w:sz w:val="12"/>
          <w:szCs w:val="12"/>
        </w:rPr>
      </w:pPr>
    </w:p>
    <w:p w:rsidR="002A1410" w:rsidRDefault="002A1410" w:rsidP="002A1410">
      <w:pPr>
        <w:rPr>
          <w:rFonts w:cs="Arial"/>
          <w:b/>
          <w:sz w:val="28"/>
          <w:szCs w:val="28"/>
        </w:rPr>
      </w:pPr>
      <w:r w:rsidRPr="00B51933">
        <w:rPr>
          <w:rFonts w:cs="Arial"/>
          <w:b/>
          <w:sz w:val="28"/>
          <w:szCs w:val="28"/>
        </w:rPr>
        <w:t>Part 2:</w:t>
      </w:r>
      <w:r w:rsidR="00791303">
        <w:rPr>
          <w:rFonts w:cs="Arial"/>
          <w:b/>
          <w:sz w:val="28"/>
          <w:szCs w:val="28"/>
        </w:rPr>
        <w:t xml:space="preserve"> Complete a</w:t>
      </w:r>
      <w:r>
        <w:rPr>
          <w:rFonts w:cs="Arial"/>
          <w:b/>
          <w:sz w:val="28"/>
          <w:szCs w:val="28"/>
        </w:rPr>
        <w:t>s a team:</w:t>
      </w:r>
    </w:p>
    <w:p w:rsidR="002A1410" w:rsidRPr="00A00087" w:rsidRDefault="002A1410" w:rsidP="002A1410">
      <w:pPr>
        <w:rPr>
          <w:rFonts w:cs="Arial"/>
          <w:b/>
          <w:sz w:val="16"/>
          <w:szCs w:val="16"/>
        </w:rPr>
      </w:pPr>
    </w:p>
    <w:p w:rsidR="002A1410" w:rsidRPr="00A00087" w:rsidRDefault="002A1410" w:rsidP="0079130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B51933">
        <w:rPr>
          <w:rFonts w:ascii="Arial" w:hAnsi="Arial" w:cs="Arial"/>
          <w:sz w:val="24"/>
          <w:szCs w:val="24"/>
        </w:rPr>
        <w:t>C</w:t>
      </w:r>
      <w:r w:rsidRPr="00B51933">
        <w:rPr>
          <w:rFonts w:ascii="Arial" w:hAnsi="Arial" w:cs="Arial"/>
          <w:sz w:val="24"/>
        </w:rPr>
        <w:t>ompile a master list of everyone’s specific behaviors</w:t>
      </w:r>
      <w:r>
        <w:rPr>
          <w:rFonts w:ascii="Arial" w:hAnsi="Arial" w:cs="Arial"/>
          <w:sz w:val="24"/>
        </w:rPr>
        <w:t xml:space="preserve"> and eliminate duplicates</w:t>
      </w:r>
    </w:p>
    <w:p w:rsidR="002A1410" w:rsidRPr="00A00087" w:rsidRDefault="002A1410" w:rsidP="0079130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B51933">
        <w:rPr>
          <w:rFonts w:ascii="Arial" w:hAnsi="Arial" w:cs="Arial"/>
          <w:sz w:val="24"/>
        </w:rPr>
        <w:t>Identify common themes (respect, dependable, etc.</w:t>
      </w:r>
      <w:r>
        <w:rPr>
          <w:rFonts w:ascii="Arial" w:hAnsi="Arial" w:cs="Arial"/>
          <w:sz w:val="24"/>
        </w:rPr>
        <w:t>)</w:t>
      </w:r>
    </w:p>
    <w:p w:rsidR="002A1410" w:rsidRPr="00B51933" w:rsidRDefault="002A1410" w:rsidP="0079130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</w:rPr>
        <w:t>List those themes</w:t>
      </w:r>
      <w:r w:rsidRPr="00B51933">
        <w:rPr>
          <w:rFonts w:ascii="Arial" w:hAnsi="Arial" w:cs="Arial"/>
          <w:sz w:val="24"/>
        </w:rPr>
        <w:t xml:space="preserve"> in the column provided.</w:t>
      </w:r>
    </w:p>
    <w:p w:rsidR="002A1410" w:rsidRPr="000414A2" w:rsidRDefault="002A1410" w:rsidP="002A1410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3"/>
        <w:gridCol w:w="2356"/>
        <w:gridCol w:w="2294"/>
        <w:gridCol w:w="268"/>
        <w:gridCol w:w="2385"/>
      </w:tblGrid>
      <w:tr w:rsidR="002A1410" w:rsidRPr="000414A2" w:rsidTr="00BB0306">
        <w:tc>
          <w:tcPr>
            <w:tcW w:w="6923" w:type="dxa"/>
            <w:gridSpan w:val="3"/>
            <w:shd w:val="clear" w:color="auto" w:fill="D9D9D9" w:themeFill="background1" w:themeFillShade="D9"/>
          </w:tcPr>
          <w:p w:rsidR="002A1410" w:rsidRPr="000414A2" w:rsidRDefault="002A1410" w:rsidP="00BB0306">
            <w:pPr>
              <w:jc w:val="center"/>
              <w:rPr>
                <w:rFonts w:cs="Arial"/>
                <w:b/>
                <w:sz w:val="24"/>
              </w:rPr>
            </w:pPr>
            <w:r w:rsidRPr="000414A2">
              <w:rPr>
                <w:rFonts w:cs="Arial"/>
                <w:b/>
                <w:sz w:val="24"/>
              </w:rPr>
              <w:t>Master List of Behaviors</w:t>
            </w:r>
          </w:p>
        </w:tc>
        <w:tc>
          <w:tcPr>
            <w:tcW w:w="268" w:type="dxa"/>
            <w:vMerge w:val="restart"/>
            <w:shd w:val="clear" w:color="auto" w:fill="D9D9D9" w:themeFill="background1" w:themeFillShade="D9"/>
          </w:tcPr>
          <w:p w:rsidR="002A1410" w:rsidRPr="000414A2" w:rsidRDefault="002A1410" w:rsidP="00BB0306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</w:tcPr>
          <w:p w:rsidR="002A1410" w:rsidRPr="000414A2" w:rsidRDefault="002A1410" w:rsidP="00BB0306">
            <w:pPr>
              <w:jc w:val="center"/>
              <w:rPr>
                <w:rFonts w:cs="Arial"/>
                <w:b/>
                <w:sz w:val="24"/>
              </w:rPr>
            </w:pPr>
            <w:r w:rsidRPr="000414A2">
              <w:rPr>
                <w:rFonts w:cs="Arial"/>
                <w:b/>
                <w:sz w:val="24"/>
              </w:rPr>
              <w:t>Common Themes</w:t>
            </w:r>
          </w:p>
        </w:tc>
      </w:tr>
      <w:tr w:rsidR="002A1410" w:rsidRPr="000414A2" w:rsidTr="00BB0306">
        <w:tc>
          <w:tcPr>
            <w:tcW w:w="2273" w:type="dxa"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  <w:tc>
          <w:tcPr>
            <w:tcW w:w="2356" w:type="dxa"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  <w:tc>
          <w:tcPr>
            <w:tcW w:w="2294" w:type="dxa"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  <w:tc>
          <w:tcPr>
            <w:tcW w:w="268" w:type="dxa"/>
            <w:vMerge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  <w:tc>
          <w:tcPr>
            <w:tcW w:w="2385" w:type="dxa"/>
            <w:vMerge w:val="restart"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</w:tr>
      <w:tr w:rsidR="002A1410" w:rsidRPr="000414A2" w:rsidTr="00BB0306">
        <w:tc>
          <w:tcPr>
            <w:tcW w:w="2273" w:type="dxa"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  <w:tc>
          <w:tcPr>
            <w:tcW w:w="2356" w:type="dxa"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  <w:tc>
          <w:tcPr>
            <w:tcW w:w="2294" w:type="dxa"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  <w:tc>
          <w:tcPr>
            <w:tcW w:w="268" w:type="dxa"/>
            <w:vMerge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  <w:tc>
          <w:tcPr>
            <w:tcW w:w="2385" w:type="dxa"/>
            <w:vMerge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</w:tr>
      <w:tr w:rsidR="002A1410" w:rsidRPr="000414A2" w:rsidTr="00BB0306">
        <w:tc>
          <w:tcPr>
            <w:tcW w:w="2273" w:type="dxa"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  <w:tc>
          <w:tcPr>
            <w:tcW w:w="2356" w:type="dxa"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  <w:tc>
          <w:tcPr>
            <w:tcW w:w="2294" w:type="dxa"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  <w:tc>
          <w:tcPr>
            <w:tcW w:w="268" w:type="dxa"/>
            <w:vMerge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  <w:tc>
          <w:tcPr>
            <w:tcW w:w="2385" w:type="dxa"/>
            <w:vMerge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</w:tr>
      <w:tr w:rsidR="002A1410" w:rsidRPr="000414A2" w:rsidTr="00BB0306">
        <w:tc>
          <w:tcPr>
            <w:tcW w:w="2273" w:type="dxa"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  <w:tc>
          <w:tcPr>
            <w:tcW w:w="2356" w:type="dxa"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  <w:tc>
          <w:tcPr>
            <w:tcW w:w="2294" w:type="dxa"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  <w:tc>
          <w:tcPr>
            <w:tcW w:w="268" w:type="dxa"/>
            <w:vMerge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  <w:tc>
          <w:tcPr>
            <w:tcW w:w="2385" w:type="dxa"/>
            <w:vMerge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</w:tr>
      <w:tr w:rsidR="002A1410" w:rsidRPr="000414A2" w:rsidTr="00BB0306">
        <w:tc>
          <w:tcPr>
            <w:tcW w:w="2273" w:type="dxa"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  <w:tc>
          <w:tcPr>
            <w:tcW w:w="2356" w:type="dxa"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  <w:tc>
          <w:tcPr>
            <w:tcW w:w="2294" w:type="dxa"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  <w:tc>
          <w:tcPr>
            <w:tcW w:w="268" w:type="dxa"/>
            <w:vMerge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  <w:tc>
          <w:tcPr>
            <w:tcW w:w="2385" w:type="dxa"/>
            <w:vMerge w:val="restart"/>
          </w:tcPr>
          <w:p w:rsidR="002A1410" w:rsidRPr="000414A2" w:rsidRDefault="002A1410" w:rsidP="00BB0306">
            <w:pPr>
              <w:rPr>
                <w:rFonts w:cs="Arial"/>
                <w:sz w:val="24"/>
              </w:rPr>
            </w:pPr>
          </w:p>
        </w:tc>
      </w:tr>
      <w:tr w:rsidR="002A1410" w:rsidRPr="002A4C74" w:rsidTr="00BB0306">
        <w:tc>
          <w:tcPr>
            <w:tcW w:w="2273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56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94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8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85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2A1410" w:rsidRPr="002A4C74" w:rsidTr="00BB0306">
        <w:tc>
          <w:tcPr>
            <w:tcW w:w="2273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56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94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8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85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2A1410" w:rsidRPr="002A4C74" w:rsidTr="00BB0306">
        <w:tc>
          <w:tcPr>
            <w:tcW w:w="2273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56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94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8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85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2A1410" w:rsidRPr="002A4C74" w:rsidTr="00BB0306">
        <w:tc>
          <w:tcPr>
            <w:tcW w:w="2273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56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94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8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85" w:type="dxa"/>
            <w:vMerge w:val="restart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2A1410" w:rsidRPr="002A4C74" w:rsidTr="00BB0306">
        <w:tc>
          <w:tcPr>
            <w:tcW w:w="2273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56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94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8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85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2A1410" w:rsidRPr="002A4C74" w:rsidTr="00BB0306">
        <w:tc>
          <w:tcPr>
            <w:tcW w:w="2273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56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94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8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85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2A1410" w:rsidRPr="002A4C74" w:rsidTr="00BB0306">
        <w:tc>
          <w:tcPr>
            <w:tcW w:w="2273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56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94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8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85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2A1410" w:rsidRPr="002A4C74" w:rsidTr="00BB0306">
        <w:tc>
          <w:tcPr>
            <w:tcW w:w="2273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56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94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8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85" w:type="dxa"/>
            <w:vMerge w:val="restart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2A1410" w:rsidRPr="002A4C74" w:rsidTr="00BB0306">
        <w:tc>
          <w:tcPr>
            <w:tcW w:w="2273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56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94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8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85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2A1410" w:rsidRPr="002A4C74" w:rsidTr="00BB0306">
        <w:tc>
          <w:tcPr>
            <w:tcW w:w="2273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56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94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8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85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2A1410" w:rsidRPr="002A4C74" w:rsidTr="00BB0306">
        <w:trPr>
          <w:trHeight w:val="287"/>
        </w:trPr>
        <w:tc>
          <w:tcPr>
            <w:tcW w:w="2273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56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94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8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85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2A1410" w:rsidRPr="002A4C74" w:rsidTr="00BB0306">
        <w:trPr>
          <w:trHeight w:val="70"/>
        </w:trPr>
        <w:tc>
          <w:tcPr>
            <w:tcW w:w="2273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56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94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8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85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</w:tr>
      <w:tr w:rsidR="002A1410" w:rsidRPr="002A4C74" w:rsidTr="00BB0306">
        <w:tc>
          <w:tcPr>
            <w:tcW w:w="2273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56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94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8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85" w:type="dxa"/>
            <w:vMerge w:val="restart"/>
          </w:tcPr>
          <w:p w:rsidR="002A1410" w:rsidRPr="002A4C74" w:rsidRDefault="002A1410" w:rsidP="00BB0306">
            <w:pPr>
              <w:rPr>
                <w:rFonts w:ascii="Tahoma" w:hAnsi="Tahoma" w:cs="Tahoma"/>
                <w:b/>
                <w:sz w:val="24"/>
              </w:rPr>
            </w:pPr>
          </w:p>
          <w:p w:rsidR="002A1410" w:rsidRPr="002A4C74" w:rsidRDefault="002A1410" w:rsidP="00BB0306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2A1410" w:rsidRPr="002A4C74" w:rsidTr="00BB0306">
        <w:tc>
          <w:tcPr>
            <w:tcW w:w="2273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56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94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8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85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2A1410" w:rsidRPr="002A4C74" w:rsidTr="00BB0306">
        <w:tc>
          <w:tcPr>
            <w:tcW w:w="2273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56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94" w:type="dxa"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8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85" w:type="dxa"/>
            <w:vMerge/>
          </w:tcPr>
          <w:p w:rsidR="002A1410" w:rsidRPr="002A4C74" w:rsidRDefault="002A1410" w:rsidP="00BB0306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AC322C" w:rsidRDefault="00AC322C"/>
    <w:sectPr w:rsidR="00AC322C" w:rsidSect="002A1410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64" w:rsidRDefault="00093F64" w:rsidP="00A179BC">
      <w:r>
        <w:separator/>
      </w:r>
    </w:p>
  </w:endnote>
  <w:endnote w:type="continuationSeparator" w:id="0">
    <w:p w:rsidR="00093F64" w:rsidRDefault="00093F64" w:rsidP="00A1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74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9BC" w:rsidRDefault="00492B71">
        <w:pPr>
          <w:pStyle w:val="Footer"/>
          <w:jc w:val="right"/>
        </w:pPr>
        <w:r>
          <w:fldChar w:fldCharType="begin"/>
        </w:r>
        <w:r w:rsidR="00A179BC">
          <w:instrText xml:space="preserve"> PAGE   \* MERGEFORMAT </w:instrText>
        </w:r>
        <w:r>
          <w:fldChar w:fldCharType="separate"/>
        </w:r>
        <w:r w:rsidR="000956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79BC" w:rsidRDefault="00A17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64" w:rsidRDefault="00093F64" w:rsidP="00A179BC">
      <w:r>
        <w:separator/>
      </w:r>
    </w:p>
  </w:footnote>
  <w:footnote w:type="continuationSeparator" w:id="0">
    <w:p w:rsidR="00093F64" w:rsidRDefault="00093F64" w:rsidP="00A1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5FF"/>
    <w:multiLevelType w:val="hybridMultilevel"/>
    <w:tmpl w:val="6DE4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37E"/>
    <w:multiLevelType w:val="hybridMultilevel"/>
    <w:tmpl w:val="6C5A2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A2FC0"/>
    <w:multiLevelType w:val="hybridMultilevel"/>
    <w:tmpl w:val="3DFA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2A95"/>
    <w:multiLevelType w:val="hybridMultilevel"/>
    <w:tmpl w:val="F4B4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10"/>
    <w:rsid w:val="00093F64"/>
    <w:rsid w:val="000956B4"/>
    <w:rsid w:val="001C3D8E"/>
    <w:rsid w:val="002A1410"/>
    <w:rsid w:val="0039491A"/>
    <w:rsid w:val="00492B71"/>
    <w:rsid w:val="00791303"/>
    <w:rsid w:val="00A179BC"/>
    <w:rsid w:val="00A7171E"/>
    <w:rsid w:val="00A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1043D4-0921-442C-A9AA-4EB5820C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1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410"/>
    <w:pPr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7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9B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9BC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Kathleen</dc:creator>
  <cp:lastModifiedBy>Kelly, Amy D.</cp:lastModifiedBy>
  <cp:revision>3</cp:revision>
  <dcterms:created xsi:type="dcterms:W3CDTF">2014-05-29T20:05:00Z</dcterms:created>
  <dcterms:modified xsi:type="dcterms:W3CDTF">2016-06-10T14:04:00Z</dcterms:modified>
</cp:coreProperties>
</file>